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6B" w:rsidRPr="0088689D" w:rsidRDefault="0058756B" w:rsidP="00587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09.11</w:t>
      </w:r>
      <w:r w:rsidRPr="001D52BA">
        <w:rPr>
          <w:rFonts w:ascii="Times New Roman" w:hAnsi="Times New Roman" w:cs="Times New Roman"/>
          <w:b/>
          <w:sz w:val="28"/>
        </w:rPr>
        <w:t xml:space="preserve">.2021 </w:t>
      </w:r>
      <w:r w:rsidRPr="00E319EE"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58756B" w:rsidRDefault="0058756B" w:rsidP="00587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56B" w:rsidRDefault="0058756B" w:rsidP="00587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58756B" w:rsidRDefault="0058756B" w:rsidP="005875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947CA"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58756B" w:rsidRDefault="0058756B" w:rsidP="00587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58756B" w:rsidRPr="00A21735" w:rsidRDefault="0058756B" w:rsidP="00587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735">
        <w:rPr>
          <w:rFonts w:ascii="Times New Roman" w:hAnsi="Times New Roman" w:cs="Times New Roman"/>
          <w:b/>
          <w:sz w:val="28"/>
          <w:szCs w:val="28"/>
          <w:lang w:val="uk-UA"/>
        </w:rPr>
        <w:t>ИНСТРУКЦИОННАЯ КАРТОЧКА</w:t>
      </w:r>
    </w:p>
    <w:p w:rsidR="0058756B" w:rsidRPr="00A21735" w:rsidRDefault="0058756B" w:rsidP="00587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 ПРАКТИЧЕСКОМУ ЗАНЯТИЮ №7</w:t>
      </w:r>
    </w:p>
    <w:p w:rsidR="0058756B" w:rsidRPr="003A26AD" w:rsidRDefault="0058756B" w:rsidP="005875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8756B" w:rsidRPr="003A26AD" w:rsidRDefault="0058756B" w:rsidP="0058756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3A26A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proofErr w:type="spellStart"/>
      <w:r w:rsidRPr="003A26AD">
        <w:rPr>
          <w:rFonts w:ascii="Times New Roman" w:hAnsi="Times New Roman" w:cs="Times New Roman"/>
          <w:sz w:val="28"/>
          <w:szCs w:val="28"/>
        </w:rPr>
        <w:t>асчет</w:t>
      </w:r>
      <w:proofErr w:type="spellEnd"/>
      <w:r w:rsidRPr="003A2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заработной платы при бригадной форме организации оплаты труда</w:t>
      </w:r>
      <w:r w:rsidR="00EB51D0" w:rsidRPr="00EB51D0">
        <w:rPr>
          <w:rFonts w:ascii="Times New Roman" w:hAnsi="Times New Roman"/>
          <w:sz w:val="28"/>
          <w:szCs w:val="28"/>
        </w:rPr>
        <w:t xml:space="preserve"> </w:t>
      </w:r>
      <w:r w:rsidR="00EB51D0">
        <w:rPr>
          <w:rFonts w:ascii="Times New Roman" w:hAnsi="Times New Roman"/>
          <w:sz w:val="28"/>
          <w:szCs w:val="28"/>
        </w:rPr>
        <w:t>с учетом КТУ</w:t>
      </w:r>
    </w:p>
    <w:p w:rsidR="0058756B" w:rsidRPr="003A26AD" w:rsidRDefault="0058756B" w:rsidP="0058756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Цель:</w:t>
      </w:r>
      <w:r w:rsidRPr="003A26AD">
        <w:rPr>
          <w:rFonts w:ascii="Times New Roman" w:hAnsi="Times New Roman" w:cs="Times New Roman"/>
          <w:sz w:val="28"/>
          <w:szCs w:val="28"/>
        </w:rPr>
        <w:t xml:space="preserve"> закрепление теоретических и получение практических навыков  расчета</w:t>
      </w:r>
      <w:r w:rsidRPr="003A2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заработной платы при бригадной форме организации оплаты труда</w:t>
      </w:r>
      <w:r w:rsidR="00EB51D0" w:rsidRPr="00EB51D0">
        <w:rPr>
          <w:rFonts w:ascii="Times New Roman" w:hAnsi="Times New Roman"/>
          <w:sz w:val="28"/>
          <w:szCs w:val="28"/>
        </w:rPr>
        <w:t xml:space="preserve"> </w:t>
      </w:r>
      <w:r w:rsidR="00EB51D0">
        <w:rPr>
          <w:rFonts w:ascii="Times New Roman" w:hAnsi="Times New Roman"/>
          <w:sz w:val="28"/>
          <w:szCs w:val="28"/>
        </w:rPr>
        <w:t>с учетом КТУ</w:t>
      </w:r>
    </w:p>
    <w:p w:rsidR="0058756B" w:rsidRPr="003A26AD" w:rsidRDefault="0058756B" w:rsidP="0058756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A26AD">
        <w:rPr>
          <w:rFonts w:ascii="Times New Roman" w:hAnsi="Times New Roman" w:cs="Times New Roman"/>
          <w:sz w:val="28"/>
          <w:szCs w:val="28"/>
        </w:rPr>
        <w:t>тетрадь для практических работ, инструкционная карточка, калькулятор</w:t>
      </w:r>
    </w:p>
    <w:p w:rsidR="0058756B" w:rsidRPr="003A26AD" w:rsidRDefault="0058756B" w:rsidP="0058756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3A26AD">
        <w:rPr>
          <w:rFonts w:ascii="Times New Roman" w:hAnsi="Times New Roman" w:cs="Times New Roman"/>
          <w:sz w:val="28"/>
          <w:szCs w:val="28"/>
        </w:rPr>
        <w:t>:</w:t>
      </w:r>
    </w:p>
    <w:p w:rsidR="0058756B" w:rsidRPr="003A26AD" w:rsidRDefault="0058756B" w:rsidP="0058756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>1. Научиться рассчитывать</w:t>
      </w:r>
      <w:r w:rsidRPr="003A2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заработную плату при бригадной форме организации оплаты труда</w:t>
      </w:r>
    </w:p>
    <w:p w:rsidR="0058756B" w:rsidRPr="003A26AD" w:rsidRDefault="0058756B" w:rsidP="0058756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58756B" w:rsidRPr="003A26AD" w:rsidRDefault="0058756B" w:rsidP="0058756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>1. Внимательно прочитать задание практического занятия.</w:t>
      </w:r>
    </w:p>
    <w:p w:rsidR="00B96A14" w:rsidRDefault="0058756B" w:rsidP="0058756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 xml:space="preserve">2. Записать тему, цель практического занятия </w:t>
      </w:r>
    </w:p>
    <w:p w:rsidR="0058756B" w:rsidRPr="003A26AD" w:rsidRDefault="0058756B" w:rsidP="0058756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>3. Выполнить контрольное задание:</w:t>
      </w:r>
    </w:p>
    <w:p w:rsidR="0058756B" w:rsidRPr="003A26AD" w:rsidRDefault="0058756B" w:rsidP="0058756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3A26A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A26AD">
        <w:rPr>
          <w:rFonts w:ascii="Times New Roman" w:hAnsi="Times New Roman" w:cs="Times New Roman"/>
          <w:sz w:val="28"/>
          <w:szCs w:val="28"/>
        </w:rPr>
        <w:t>а основании исходных данных (табл.1.1</w:t>
      </w:r>
      <w:r w:rsidR="00B96A14">
        <w:rPr>
          <w:rFonts w:ascii="Times New Roman" w:hAnsi="Times New Roman" w:cs="Times New Roman"/>
          <w:sz w:val="28"/>
          <w:szCs w:val="28"/>
        </w:rPr>
        <w:t xml:space="preserve"> и табл. 1.2</w:t>
      </w:r>
      <w:r w:rsidRPr="003A26AD">
        <w:rPr>
          <w:rFonts w:ascii="Times New Roman" w:hAnsi="Times New Roman" w:cs="Times New Roman"/>
          <w:sz w:val="28"/>
          <w:szCs w:val="28"/>
        </w:rPr>
        <w:t>) рассчитать</w:t>
      </w:r>
      <w:r w:rsidRPr="005875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заработную плату при бригадной форме организации оплаты труда</w:t>
      </w:r>
    </w:p>
    <w:p w:rsidR="0058756B" w:rsidRPr="003A26AD" w:rsidRDefault="0058756B" w:rsidP="0058756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3A26A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A26AD">
        <w:rPr>
          <w:rFonts w:ascii="Times New Roman" w:hAnsi="Times New Roman" w:cs="Times New Roman"/>
          <w:sz w:val="28"/>
          <w:szCs w:val="28"/>
        </w:rPr>
        <w:t>аписать выводы</w:t>
      </w:r>
    </w:p>
    <w:p w:rsidR="0058756B" w:rsidRPr="003A26AD" w:rsidRDefault="0058756B" w:rsidP="0058756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756B" w:rsidRPr="003A26AD" w:rsidRDefault="0058756B" w:rsidP="0058756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 xml:space="preserve">После выполнения практической работы студент должен </w:t>
      </w:r>
      <w:r w:rsidRPr="003A26AD">
        <w:rPr>
          <w:rFonts w:ascii="Times New Roman" w:hAnsi="Times New Roman" w:cs="Times New Roman"/>
          <w:b/>
          <w:sz w:val="28"/>
          <w:szCs w:val="28"/>
        </w:rPr>
        <w:t>знать</w:t>
      </w:r>
      <w:r w:rsidRPr="003A26AD">
        <w:rPr>
          <w:rFonts w:ascii="Times New Roman" w:hAnsi="Times New Roman" w:cs="Times New Roman"/>
          <w:sz w:val="28"/>
          <w:szCs w:val="28"/>
        </w:rPr>
        <w:t xml:space="preserve">: методику расчёта </w:t>
      </w:r>
      <w:r>
        <w:rPr>
          <w:rFonts w:ascii="Times New Roman" w:hAnsi="Times New Roman"/>
          <w:sz w:val="28"/>
          <w:szCs w:val="28"/>
        </w:rPr>
        <w:t>заработной платы при бригадной форме организации оплаты труда</w:t>
      </w:r>
    </w:p>
    <w:p w:rsidR="0058756B" w:rsidRPr="003A26AD" w:rsidRDefault="0058756B" w:rsidP="0058756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Уметь:</w:t>
      </w:r>
      <w:r w:rsidRPr="003A26AD">
        <w:rPr>
          <w:rFonts w:ascii="Times New Roman" w:hAnsi="Times New Roman" w:cs="Times New Roman"/>
          <w:sz w:val="28"/>
          <w:szCs w:val="28"/>
        </w:rPr>
        <w:t xml:space="preserve"> рассчитать </w:t>
      </w:r>
      <w:r>
        <w:rPr>
          <w:rFonts w:ascii="Times New Roman" w:hAnsi="Times New Roman"/>
          <w:sz w:val="28"/>
          <w:szCs w:val="28"/>
        </w:rPr>
        <w:t>заработную плату при бригадной форме организации оплаты труда</w:t>
      </w:r>
    </w:p>
    <w:p w:rsidR="0058756B" w:rsidRPr="003A26AD" w:rsidRDefault="0058756B" w:rsidP="0058756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756B" w:rsidRPr="003A26AD" w:rsidRDefault="0058756B" w:rsidP="00587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756B" w:rsidRPr="003A26AD" w:rsidRDefault="0058756B" w:rsidP="005875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26AD">
        <w:rPr>
          <w:rFonts w:ascii="Times New Roman" w:hAnsi="Times New Roman"/>
          <w:sz w:val="28"/>
          <w:szCs w:val="28"/>
        </w:rPr>
        <w:t xml:space="preserve">Выполненное практическое задание и ответы на контрольные вопросы, в текстовом документе в формате </w:t>
      </w:r>
      <w:r w:rsidRPr="003A26AD">
        <w:rPr>
          <w:rFonts w:ascii="Times New Roman" w:hAnsi="Times New Roman"/>
          <w:sz w:val="28"/>
          <w:szCs w:val="28"/>
          <w:lang w:val="en-US"/>
        </w:rPr>
        <w:t>Word</w:t>
      </w:r>
      <w:r w:rsidRPr="003A26AD">
        <w:rPr>
          <w:rFonts w:ascii="Times New Roman" w:hAnsi="Times New Roman"/>
          <w:sz w:val="28"/>
          <w:szCs w:val="28"/>
        </w:rPr>
        <w:t xml:space="preserve"> или в тексте электронного письма </w:t>
      </w:r>
      <w:r w:rsidRPr="003A26AD">
        <w:rPr>
          <w:rFonts w:ascii="Times New Roman" w:hAnsi="Times New Roman"/>
          <w:sz w:val="28"/>
        </w:rPr>
        <w:t>и отправьте на электронный адрес</w:t>
      </w:r>
      <w:r w:rsidRPr="003A26AD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3A26AD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kravcova</w:t>
        </w:r>
        <w:r w:rsidRPr="003A26AD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200167@</w:t>
        </w:r>
        <w:r w:rsidRPr="003A26AD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mail</w:t>
        </w:r>
        <w:r w:rsidRPr="003A26AD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proofErr w:type="spellStart"/>
        <w:r w:rsidRPr="003A26AD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A26AD">
        <w:rPr>
          <w:rFonts w:ascii="Times New Roman" w:hAnsi="Times New Roman"/>
          <w:b/>
          <w:sz w:val="28"/>
          <w:szCs w:val="28"/>
        </w:rPr>
        <w:t xml:space="preserve"> </w:t>
      </w:r>
      <w:r w:rsidRPr="003A26AD">
        <w:rPr>
          <w:rFonts w:ascii="Times New Roman" w:hAnsi="Times New Roman"/>
          <w:sz w:val="28"/>
          <w:szCs w:val="28"/>
        </w:rPr>
        <w:t xml:space="preserve">в срок </w:t>
      </w:r>
      <w:r>
        <w:rPr>
          <w:rFonts w:ascii="Times New Roman" w:hAnsi="Times New Roman"/>
          <w:b/>
          <w:sz w:val="28"/>
          <w:szCs w:val="28"/>
        </w:rPr>
        <w:t>до 08.00 10.11</w:t>
      </w:r>
      <w:r w:rsidRPr="003A26AD">
        <w:rPr>
          <w:rFonts w:ascii="Times New Roman" w:hAnsi="Times New Roman"/>
          <w:b/>
          <w:sz w:val="28"/>
          <w:szCs w:val="28"/>
        </w:rPr>
        <w:t>.2021.</w:t>
      </w:r>
    </w:p>
    <w:p w:rsidR="0058756B" w:rsidRPr="003A26AD" w:rsidRDefault="0058756B" w:rsidP="0058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56B" w:rsidRPr="003A26AD" w:rsidRDefault="0058756B" w:rsidP="0058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56B" w:rsidRDefault="0058756B" w:rsidP="0058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46A" w:rsidRDefault="00CE546A" w:rsidP="0058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46A" w:rsidRPr="003A26AD" w:rsidRDefault="00CE546A" w:rsidP="0058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56B" w:rsidRDefault="0058756B" w:rsidP="00587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56B" w:rsidRPr="003A26AD" w:rsidRDefault="0058756B" w:rsidP="005875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</w:t>
      </w:r>
      <w:r w:rsidR="00EB51D0">
        <w:rPr>
          <w:rFonts w:ascii="Times New Roman" w:hAnsi="Times New Roman" w:cs="Times New Roman"/>
          <w:b/>
          <w:sz w:val="28"/>
          <w:szCs w:val="28"/>
        </w:rPr>
        <w:t>7</w:t>
      </w:r>
    </w:p>
    <w:p w:rsidR="00E35337" w:rsidRPr="003A26AD" w:rsidRDefault="0058756B" w:rsidP="00E3533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3A2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7D67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E35337">
        <w:rPr>
          <w:rFonts w:ascii="Times New Roman" w:hAnsi="Times New Roman"/>
          <w:sz w:val="28"/>
          <w:szCs w:val="28"/>
        </w:rPr>
        <w:t>заработной платы при бригадной форме организации оплаты труда</w:t>
      </w:r>
      <w:r w:rsidR="00EB51D0">
        <w:rPr>
          <w:rFonts w:ascii="Times New Roman" w:hAnsi="Times New Roman"/>
          <w:sz w:val="28"/>
          <w:szCs w:val="28"/>
        </w:rPr>
        <w:t xml:space="preserve"> с учетом КТУ</w:t>
      </w:r>
    </w:p>
    <w:p w:rsidR="0058756B" w:rsidRPr="003A26AD" w:rsidRDefault="0058756B" w:rsidP="0058756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Цель:</w:t>
      </w:r>
      <w:r w:rsidRPr="003A26AD">
        <w:rPr>
          <w:rFonts w:ascii="Times New Roman" w:hAnsi="Times New Roman" w:cs="Times New Roman"/>
          <w:sz w:val="28"/>
          <w:szCs w:val="28"/>
        </w:rPr>
        <w:t xml:space="preserve"> закрепление теоретических и получение практических навыков  расчета</w:t>
      </w:r>
      <w:r w:rsidR="00E35337" w:rsidRPr="003A26AD">
        <w:rPr>
          <w:rFonts w:ascii="Times New Roman" w:hAnsi="Times New Roman"/>
          <w:sz w:val="28"/>
          <w:szCs w:val="28"/>
        </w:rPr>
        <w:t xml:space="preserve"> </w:t>
      </w:r>
      <w:r w:rsidR="00E35337">
        <w:rPr>
          <w:rFonts w:ascii="Times New Roman" w:hAnsi="Times New Roman"/>
          <w:sz w:val="28"/>
          <w:szCs w:val="28"/>
        </w:rPr>
        <w:t>заработной платы при бригадной форме организации оплаты труда</w:t>
      </w:r>
      <w:r w:rsidR="00EB51D0" w:rsidRPr="00EB51D0">
        <w:rPr>
          <w:rFonts w:ascii="Times New Roman" w:hAnsi="Times New Roman"/>
          <w:sz w:val="28"/>
          <w:szCs w:val="28"/>
        </w:rPr>
        <w:t xml:space="preserve"> </w:t>
      </w:r>
      <w:r w:rsidR="00EB51D0">
        <w:rPr>
          <w:rFonts w:ascii="Times New Roman" w:hAnsi="Times New Roman"/>
          <w:sz w:val="28"/>
          <w:szCs w:val="28"/>
        </w:rPr>
        <w:t>с учетом КТУ</w:t>
      </w:r>
    </w:p>
    <w:p w:rsidR="0058756B" w:rsidRDefault="0058756B" w:rsidP="00587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56B" w:rsidRDefault="0058756B" w:rsidP="005875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438">
        <w:rPr>
          <w:rFonts w:ascii="Times New Roman" w:hAnsi="Times New Roman"/>
          <w:b/>
          <w:sz w:val="28"/>
          <w:szCs w:val="28"/>
        </w:rPr>
        <w:t>Методические указания к вып</w:t>
      </w:r>
      <w:r>
        <w:rPr>
          <w:rFonts w:ascii="Times New Roman" w:hAnsi="Times New Roman"/>
          <w:b/>
          <w:sz w:val="28"/>
          <w:szCs w:val="28"/>
        </w:rPr>
        <w:t>олнению практического занятия №7</w:t>
      </w:r>
      <w:r w:rsidRPr="00676438">
        <w:rPr>
          <w:rFonts w:ascii="Times New Roman" w:hAnsi="Times New Roman"/>
          <w:b/>
          <w:sz w:val="28"/>
          <w:szCs w:val="28"/>
        </w:rPr>
        <w:t>:</w:t>
      </w:r>
    </w:p>
    <w:p w:rsidR="006D55EB" w:rsidRPr="00CE546A" w:rsidRDefault="006D55EB" w:rsidP="00CE5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46A" w:rsidRDefault="00CE546A" w:rsidP="00CE5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46A">
        <w:rPr>
          <w:rFonts w:ascii="Times New Roman" w:hAnsi="Times New Roman" w:cs="Times New Roman"/>
          <w:sz w:val="28"/>
          <w:szCs w:val="28"/>
        </w:rPr>
        <w:t xml:space="preserve">Поскольку главной целью нормирования труда является усиление материальной заинтересованности работников в достижении конечных результатов работы, уместным будет изучение вопроса нормирования (формирования и распределения) фонда оплаты труда работников бригад, в частности, коллективного подряда. </w:t>
      </w:r>
    </w:p>
    <w:p w:rsidR="00CE546A" w:rsidRDefault="00CE546A" w:rsidP="00CE5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46A">
        <w:rPr>
          <w:rFonts w:ascii="Times New Roman" w:hAnsi="Times New Roman" w:cs="Times New Roman"/>
          <w:sz w:val="28"/>
          <w:szCs w:val="28"/>
        </w:rPr>
        <w:t xml:space="preserve">При переводе предприятий на полный хозяйственный расчет и самофинансирование методы организации материального стимулирования определяются формами реализации хозрасчета, основанными на нормативном распределении либо прибыли (первая модель), либо дохода, полученного после возмещения из выручки материальных затрат (вторая модель). </w:t>
      </w:r>
    </w:p>
    <w:p w:rsidR="00CE546A" w:rsidRDefault="00CE546A" w:rsidP="00CE5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46A">
        <w:rPr>
          <w:rFonts w:ascii="Times New Roman" w:hAnsi="Times New Roman" w:cs="Times New Roman"/>
          <w:sz w:val="28"/>
          <w:szCs w:val="28"/>
        </w:rPr>
        <w:t xml:space="preserve">Опыт формирования фонда оплаты труда в подрядных коллективах, применяющих вторую модель хозяйственного расчета, описан ранее. Ниже рассмотрен порядок нормативного формирования фонда заработной платы как один из элементов первой модели полного хозрасчета. </w:t>
      </w:r>
    </w:p>
    <w:p w:rsidR="003E490B" w:rsidRDefault="00CE546A" w:rsidP="00CE5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46A">
        <w:rPr>
          <w:rFonts w:ascii="Times New Roman" w:hAnsi="Times New Roman" w:cs="Times New Roman"/>
          <w:sz w:val="28"/>
          <w:szCs w:val="28"/>
        </w:rPr>
        <w:t>Как свидетельствует опыт, способ формирования фонда оплаты определяется уровнем внедрения подряда на предприятии. Независимо же от этого фонд оплаты труда (ФОТ) подрядного коллектива складывается из двух элементов: фонда основной заработной платы (ФОЗП), образуемого по нормативу затрат зарплаты за единицу объема выпускаемой продукции, и фонда дополнительной заработной платы, включающей все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п</w:t>
      </w:r>
      <w:r w:rsidRPr="00CE546A">
        <w:rPr>
          <w:rFonts w:ascii="Times New Roman" w:hAnsi="Times New Roman" w:cs="Times New Roman"/>
          <w:sz w:val="28"/>
          <w:szCs w:val="28"/>
        </w:rPr>
        <w:t>ремий:</w:t>
      </w:r>
    </w:p>
    <w:p w:rsidR="00CE546A" w:rsidRDefault="00CE546A" w:rsidP="00CE546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546A">
        <w:rPr>
          <w:rFonts w:ascii="Times New Roman" w:hAnsi="Times New Roman" w:cs="Times New Roman"/>
          <w:sz w:val="28"/>
          <w:szCs w:val="28"/>
        </w:rPr>
        <w:t>ФОТ=ФОЗП+П. (1)</w:t>
      </w:r>
    </w:p>
    <w:p w:rsidR="00CE546A" w:rsidRDefault="00CE546A" w:rsidP="00CE5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E546A">
        <w:rPr>
          <w:rFonts w:ascii="Times New Roman" w:hAnsi="Times New Roman" w:cs="Times New Roman"/>
          <w:sz w:val="28"/>
          <w:szCs w:val="28"/>
        </w:rPr>
        <w:t xml:space="preserve">де ФОЗП — фонд основной заработной платы; </w:t>
      </w:r>
    </w:p>
    <w:p w:rsidR="00CE546A" w:rsidRDefault="00CE546A" w:rsidP="00CE5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4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546A">
        <w:rPr>
          <w:rFonts w:ascii="Times New Roman" w:hAnsi="Times New Roman" w:cs="Times New Roman"/>
          <w:sz w:val="28"/>
          <w:szCs w:val="28"/>
        </w:rPr>
        <w:t xml:space="preserve"> — премии. </w:t>
      </w:r>
    </w:p>
    <w:p w:rsidR="00CE546A" w:rsidRDefault="00CE546A" w:rsidP="00CE5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46A">
        <w:rPr>
          <w:rFonts w:ascii="Times New Roman" w:hAnsi="Times New Roman" w:cs="Times New Roman"/>
          <w:sz w:val="28"/>
          <w:szCs w:val="28"/>
        </w:rPr>
        <w:t>Основная заработная плата на уровне цеха может формироваться двумя способами: как единый фонд трудового коллектива или как сумма фондов его подразделений.</w:t>
      </w:r>
    </w:p>
    <w:p w:rsidR="005A42DB" w:rsidRDefault="005A42DB" w:rsidP="00CE5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2DB">
        <w:rPr>
          <w:rFonts w:ascii="Times New Roman" w:hAnsi="Times New Roman" w:cs="Times New Roman"/>
          <w:sz w:val="28"/>
          <w:szCs w:val="28"/>
        </w:rPr>
        <w:t xml:space="preserve">В первом случае: </w:t>
      </w:r>
    </w:p>
    <w:p w:rsidR="005A42DB" w:rsidRDefault="005A42DB" w:rsidP="005A42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42DB">
        <w:rPr>
          <w:rFonts w:ascii="Times New Roman" w:hAnsi="Times New Roman" w:cs="Times New Roman"/>
          <w:sz w:val="28"/>
          <w:szCs w:val="28"/>
        </w:rPr>
        <w:t xml:space="preserve">ФОЗП=Оф </w:t>
      </w:r>
      <w:proofErr w:type="spellStart"/>
      <w:r w:rsidRPr="005A42DB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 xml:space="preserve"> , (2)</w:t>
      </w:r>
    </w:p>
    <w:p w:rsidR="005A42DB" w:rsidRDefault="005A42DB" w:rsidP="00CE5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2DB">
        <w:rPr>
          <w:rFonts w:ascii="Times New Roman" w:hAnsi="Times New Roman" w:cs="Times New Roman"/>
          <w:sz w:val="28"/>
          <w:szCs w:val="28"/>
        </w:rPr>
        <w:t>где Оф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2DB">
        <w:rPr>
          <w:rFonts w:ascii="Times New Roman" w:hAnsi="Times New Roman" w:cs="Times New Roman"/>
          <w:sz w:val="28"/>
          <w:szCs w:val="28"/>
        </w:rPr>
        <w:t xml:space="preserve">фактический объем выполненных работ; </w:t>
      </w:r>
    </w:p>
    <w:p w:rsidR="005A42DB" w:rsidRDefault="005A42DB" w:rsidP="00CE5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42DB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5A42D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 xml:space="preserve"> — норматив заработной платы, исчисленный по полной трудоемкости участка, включающей затраты рабочего времени всех категорий работающих данного подразделения. </w:t>
      </w:r>
    </w:p>
    <w:p w:rsidR="005A42DB" w:rsidRDefault="005A42DB" w:rsidP="00CE5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2DB">
        <w:rPr>
          <w:rFonts w:ascii="Times New Roman" w:hAnsi="Times New Roman" w:cs="Times New Roman"/>
          <w:sz w:val="28"/>
          <w:szCs w:val="28"/>
        </w:rPr>
        <w:t xml:space="preserve">Во втором случае: </w:t>
      </w:r>
    </w:p>
    <w:p w:rsidR="005A42DB" w:rsidRDefault="005A42DB" w:rsidP="005A42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42DB">
        <w:rPr>
          <w:rFonts w:ascii="Times New Roman" w:hAnsi="Times New Roman" w:cs="Times New Roman"/>
          <w:sz w:val="28"/>
          <w:szCs w:val="28"/>
        </w:rPr>
        <w:t xml:space="preserve">ФОЗП = Оф </w:t>
      </w:r>
      <w:proofErr w:type="spellStart"/>
      <w:r w:rsidRPr="005A42DB">
        <w:rPr>
          <w:rFonts w:ascii="Times New Roman" w:hAnsi="Times New Roman" w:cs="Times New Roman"/>
          <w:sz w:val="28"/>
          <w:szCs w:val="28"/>
        </w:rPr>
        <w:t>Нпр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5A42DB">
        <w:rPr>
          <w:rFonts w:ascii="Times New Roman" w:hAnsi="Times New Roman" w:cs="Times New Roman"/>
          <w:sz w:val="28"/>
          <w:szCs w:val="28"/>
        </w:rPr>
        <w:t>Фобс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5A42DB">
        <w:rPr>
          <w:rFonts w:ascii="Times New Roman" w:hAnsi="Times New Roman" w:cs="Times New Roman"/>
          <w:sz w:val="28"/>
          <w:szCs w:val="28"/>
        </w:rPr>
        <w:t>Фупр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 xml:space="preserve"> , (3)</w:t>
      </w:r>
    </w:p>
    <w:p w:rsidR="005A42DB" w:rsidRDefault="005A42DB" w:rsidP="00CE5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2DB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proofErr w:type="spellStart"/>
      <w:proofErr w:type="gramStart"/>
      <w:r w:rsidRPr="005A42DB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5A42D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2DB">
        <w:rPr>
          <w:rFonts w:ascii="Times New Roman" w:hAnsi="Times New Roman" w:cs="Times New Roman"/>
          <w:sz w:val="28"/>
          <w:szCs w:val="28"/>
        </w:rPr>
        <w:t>норматив заработной платы, исчисленный по производственной трудоемкости;</w:t>
      </w:r>
    </w:p>
    <w:p w:rsidR="005A42DB" w:rsidRDefault="005A42DB" w:rsidP="00CE5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2DB">
        <w:rPr>
          <w:rFonts w:ascii="Times New Roman" w:hAnsi="Times New Roman" w:cs="Times New Roman"/>
          <w:sz w:val="28"/>
          <w:szCs w:val="28"/>
        </w:rPr>
        <w:t>Фобс</w:t>
      </w:r>
      <w:proofErr w:type="spellEnd"/>
      <w:proofErr w:type="gramStart"/>
      <w:r w:rsidRPr="005A42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4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2DB">
        <w:rPr>
          <w:rFonts w:ascii="Times New Roman" w:hAnsi="Times New Roman" w:cs="Times New Roman"/>
          <w:sz w:val="28"/>
          <w:szCs w:val="28"/>
        </w:rPr>
        <w:t>Фупр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 xml:space="preserve"> , — соответственно стабильная сумма заработной платы подразделений обслуживания и управления. </w:t>
      </w:r>
    </w:p>
    <w:p w:rsidR="005A42DB" w:rsidRDefault="005A42DB" w:rsidP="00CE5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2DB">
        <w:rPr>
          <w:rFonts w:ascii="Times New Roman" w:hAnsi="Times New Roman" w:cs="Times New Roman"/>
          <w:sz w:val="28"/>
          <w:szCs w:val="28"/>
        </w:rPr>
        <w:t>Формирование фонда по второму способу ограничивает применение нормативного метода планирования только сферой основного производства. Норматив фонда заработной платы устанавливается стабильным на плановый период с учетом заданий по росту производительности труда, снижению трудоемкости продукции в пределах норматива, определенным по объединению, предприятию, организации, или плана по труду.</w:t>
      </w:r>
    </w:p>
    <w:p w:rsidR="005A42DB" w:rsidRDefault="005A42DB" w:rsidP="00CE5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2DB">
        <w:rPr>
          <w:rFonts w:ascii="Times New Roman" w:hAnsi="Times New Roman" w:cs="Times New Roman"/>
          <w:sz w:val="28"/>
          <w:szCs w:val="28"/>
        </w:rPr>
        <w:t xml:space="preserve">Величина заработной платы </w:t>
      </w:r>
      <w:proofErr w:type="gramStart"/>
      <w:r w:rsidRPr="005A42DB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5A42DB">
        <w:rPr>
          <w:rFonts w:ascii="Times New Roman" w:hAnsi="Times New Roman" w:cs="Times New Roman"/>
          <w:sz w:val="28"/>
          <w:szCs w:val="28"/>
        </w:rPr>
        <w:t xml:space="preserve">, занятых обслуживанием и управлением, даже в случае роста конечного результата не будет изменяться. Поэтому нормативный порядок формирования фонда заработной платы необходимо распространить на все крупные структурные подразделения. </w:t>
      </w:r>
    </w:p>
    <w:p w:rsidR="005A42DB" w:rsidRPr="005A42DB" w:rsidRDefault="005A42DB" w:rsidP="00CE5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2DB">
        <w:rPr>
          <w:rFonts w:ascii="Times New Roman" w:hAnsi="Times New Roman" w:cs="Times New Roman"/>
          <w:sz w:val="28"/>
          <w:szCs w:val="28"/>
        </w:rPr>
        <w:t>Норматив нужно определять исходя из действующих прогрессивных норм времени (выработки) рабочих - сдельщиков и сдельных расценок, а также тарифных ставок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2DB">
        <w:rPr>
          <w:rFonts w:ascii="Times New Roman" w:hAnsi="Times New Roman" w:cs="Times New Roman"/>
          <w:sz w:val="28"/>
          <w:szCs w:val="28"/>
        </w:rPr>
        <w:t xml:space="preserve">повременщиков и должностных окладов инженерно-технических работников, отнесенных на единицу выпуска продукции, услуг, работ (шт., </w:t>
      </w:r>
      <w:proofErr w:type="gramStart"/>
      <w:r w:rsidRPr="005A42D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A42DB">
        <w:rPr>
          <w:rFonts w:ascii="Times New Roman" w:hAnsi="Times New Roman" w:cs="Times New Roman"/>
          <w:sz w:val="28"/>
          <w:szCs w:val="28"/>
        </w:rPr>
        <w:t xml:space="preserve">, т, </w:t>
      </w:r>
      <w:proofErr w:type="spellStart"/>
      <w:r w:rsidRPr="005A42DB">
        <w:rPr>
          <w:rFonts w:ascii="Times New Roman" w:hAnsi="Times New Roman" w:cs="Times New Roman"/>
          <w:sz w:val="28"/>
          <w:szCs w:val="28"/>
        </w:rPr>
        <w:t>нормо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 xml:space="preserve"> – ч, руб. и др.), с учетом производственных заданий, утвержденных в годовом плане</w:t>
      </w:r>
    </w:p>
    <w:p w:rsidR="005A42DB" w:rsidRDefault="005A42DB" w:rsidP="00CE5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2DB">
        <w:rPr>
          <w:rFonts w:ascii="Times New Roman" w:hAnsi="Times New Roman" w:cs="Times New Roman"/>
          <w:sz w:val="28"/>
          <w:szCs w:val="28"/>
        </w:rPr>
        <w:t xml:space="preserve">Нормативное планирование сумм на оплату труда работников подрядных коллективов предполагает не только отражение в них их производственной структуры, но и средств на премирование. Здесь возможны два варианта: средства на оплату труда работников могут формироваться на основе как единого фонда оплаты и стимулирования, так и путем разделения фонда заработной платы и фонда материального поощрения. </w:t>
      </w:r>
    </w:p>
    <w:p w:rsidR="005A42DB" w:rsidRPr="005A42DB" w:rsidRDefault="005A42DB" w:rsidP="00CE5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2DB">
        <w:rPr>
          <w:rFonts w:ascii="Times New Roman" w:hAnsi="Times New Roman" w:cs="Times New Roman"/>
          <w:sz w:val="28"/>
          <w:szCs w:val="28"/>
        </w:rPr>
        <w:t>Подрядным принципам хозяйствования в большей степени соответствует образование для каждого коллектива единого фонда оплаты и стимулирования труда за счет средств различных источников. Подрядные отношения предполагают четкую зависимость между результатами производственной деятельности коллективов и их оплатой. Установить ее, сделать механизм определения понятным для каждого работника позволит объединение всех средств, выделяемых на оплату и стимулирование труда, в едином фонде подрядного коллектива.</w:t>
      </w:r>
    </w:p>
    <w:p w:rsidR="005A42DB" w:rsidRPr="00FF1EF7" w:rsidRDefault="00FF1EF7" w:rsidP="00CE5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EF7">
        <w:rPr>
          <w:rFonts w:ascii="Times New Roman" w:hAnsi="Times New Roman" w:cs="Times New Roman"/>
          <w:sz w:val="28"/>
          <w:szCs w:val="28"/>
        </w:rPr>
        <w:t>Основными источниками образования единого фонда оплаты и стимулирования труда подразделений являются средства фонда заработной платы и фонда материального поощрения предприятия в части, предназначенной на премирование за основные результаты хозяйственной деятельности. Кроме того, в этот фонд могут направляться средства, выделяемые на премирование за экономию сырья, материалов, топливно-энергетических ресурсов, и</w:t>
      </w:r>
      <w:r>
        <w:rPr>
          <w:rFonts w:ascii="Times New Roman" w:hAnsi="Times New Roman" w:cs="Times New Roman"/>
          <w:sz w:val="28"/>
          <w:szCs w:val="28"/>
        </w:rPr>
        <w:t xml:space="preserve"> другие возможные поступления.</w:t>
      </w:r>
    </w:p>
    <w:p w:rsidR="005A42DB" w:rsidRPr="005A42DB" w:rsidRDefault="005A42DB" w:rsidP="00CE5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90B" w:rsidRPr="005A42DB" w:rsidRDefault="003E490B" w:rsidP="00AD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90B" w:rsidRPr="003E490B" w:rsidRDefault="003E490B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1EF7" w:rsidRPr="00FF1EF7" w:rsidRDefault="00FF1EF7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EF7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</w:p>
    <w:p w:rsidR="003E490B" w:rsidRDefault="003E490B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0B">
        <w:rPr>
          <w:rFonts w:ascii="Times New Roman" w:hAnsi="Times New Roman" w:cs="Times New Roman"/>
          <w:sz w:val="28"/>
          <w:szCs w:val="28"/>
        </w:rPr>
        <w:t xml:space="preserve">Начислить заработную плату по бригадной организации труда с учетом КТУ: </w:t>
      </w:r>
    </w:p>
    <w:p w:rsidR="003E490B" w:rsidRDefault="003E490B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0B">
        <w:rPr>
          <w:rFonts w:ascii="Times New Roman" w:hAnsi="Times New Roman" w:cs="Times New Roman"/>
          <w:sz w:val="28"/>
          <w:szCs w:val="28"/>
        </w:rPr>
        <w:t xml:space="preserve">Бригада их 4-х человек выполнила объем работ без учета районного коэффициента, премии и КТУ, премия - 3 000 руб., районный коэффициент 30 %. </w:t>
      </w:r>
    </w:p>
    <w:p w:rsidR="003E490B" w:rsidRDefault="003E490B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0B">
        <w:rPr>
          <w:rFonts w:ascii="Times New Roman" w:hAnsi="Times New Roman" w:cs="Times New Roman"/>
          <w:sz w:val="28"/>
          <w:szCs w:val="28"/>
        </w:rPr>
        <w:t xml:space="preserve">Составить приказ о распределении зарплаты между членами бригады с учетом КТУ, если состав бригады и квалификация ее членов такова: </w:t>
      </w:r>
    </w:p>
    <w:p w:rsidR="003E490B" w:rsidRDefault="003E490B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90B" w:rsidRDefault="003E490B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0B">
        <w:rPr>
          <w:rFonts w:ascii="Times New Roman" w:hAnsi="Times New Roman" w:cs="Times New Roman"/>
          <w:sz w:val="28"/>
          <w:szCs w:val="28"/>
        </w:rPr>
        <w:t>Таблица 1 - Данные для начисления зарплаты бригады</w:t>
      </w:r>
    </w:p>
    <w:tbl>
      <w:tblPr>
        <w:tblStyle w:val="a4"/>
        <w:tblW w:w="10048" w:type="dxa"/>
        <w:tblLook w:val="04A0" w:firstRow="1" w:lastRow="0" w:firstColumn="1" w:lastColumn="0" w:noHBand="0" w:noVBand="1"/>
      </w:tblPr>
      <w:tblGrid>
        <w:gridCol w:w="508"/>
        <w:gridCol w:w="1727"/>
        <w:gridCol w:w="1664"/>
        <w:gridCol w:w="1180"/>
        <w:gridCol w:w="1718"/>
        <w:gridCol w:w="1699"/>
        <w:gridCol w:w="1552"/>
      </w:tblGrid>
      <w:tr w:rsidR="003F68DE" w:rsidTr="003F68DE">
        <w:tc>
          <w:tcPr>
            <w:tcW w:w="508" w:type="dxa"/>
          </w:tcPr>
          <w:p w:rsidR="003F68DE" w:rsidRDefault="003F68DE" w:rsidP="003E4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7" w:type="dxa"/>
          </w:tcPr>
          <w:p w:rsidR="003F68DE" w:rsidRDefault="003F68DE" w:rsidP="003E4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64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DE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1180" w:type="dxa"/>
          </w:tcPr>
          <w:p w:rsidR="003F68DE" w:rsidRDefault="003F68DE" w:rsidP="003E4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  <w:tc>
          <w:tcPr>
            <w:tcW w:w="1718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асовая</w:t>
            </w:r>
            <w:proofErr w:type="spellEnd"/>
            <w:r w:rsidRPr="003F68DE">
              <w:rPr>
                <w:rFonts w:ascii="Times New Roman" w:hAnsi="Times New Roman" w:cs="Times New Roman"/>
                <w:sz w:val="24"/>
                <w:szCs w:val="24"/>
              </w:rPr>
              <w:t xml:space="preserve"> ставка, руб.</w:t>
            </w:r>
          </w:p>
        </w:tc>
        <w:tc>
          <w:tcPr>
            <w:tcW w:w="1699" w:type="dxa"/>
          </w:tcPr>
          <w:p w:rsidR="003F68DE" w:rsidRPr="003F68DE" w:rsidRDefault="003F68DE" w:rsidP="003F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 xml:space="preserve">Отработанные часы </w:t>
            </w:r>
          </w:p>
        </w:tc>
        <w:tc>
          <w:tcPr>
            <w:tcW w:w="1552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Начисленная зарплата, руб.</w:t>
            </w:r>
          </w:p>
        </w:tc>
      </w:tr>
      <w:tr w:rsidR="003F68DE" w:rsidTr="003F68DE">
        <w:tc>
          <w:tcPr>
            <w:tcW w:w="508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Давыдов В.С.</w:t>
            </w:r>
          </w:p>
        </w:tc>
        <w:tc>
          <w:tcPr>
            <w:tcW w:w="1664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1180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18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35-00</w:t>
            </w:r>
          </w:p>
        </w:tc>
        <w:tc>
          <w:tcPr>
            <w:tcW w:w="1699" w:type="dxa"/>
          </w:tcPr>
          <w:p w:rsidR="003F68DE" w:rsidRPr="003F68DE" w:rsidRDefault="003F68DE" w:rsidP="003F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2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DE" w:rsidTr="003F68DE">
        <w:tc>
          <w:tcPr>
            <w:tcW w:w="508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Иванов С.</w:t>
            </w:r>
            <w:proofErr w:type="gramStart"/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4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1180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718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42-00</w:t>
            </w:r>
          </w:p>
        </w:tc>
        <w:tc>
          <w:tcPr>
            <w:tcW w:w="1699" w:type="dxa"/>
          </w:tcPr>
          <w:p w:rsidR="003F68DE" w:rsidRPr="003F68DE" w:rsidRDefault="003F68DE" w:rsidP="003F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2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DE" w:rsidTr="003F68DE">
        <w:tc>
          <w:tcPr>
            <w:tcW w:w="508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Петров Д.И</w:t>
            </w:r>
          </w:p>
        </w:tc>
        <w:tc>
          <w:tcPr>
            <w:tcW w:w="1664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1180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18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35-00</w:t>
            </w:r>
          </w:p>
        </w:tc>
        <w:tc>
          <w:tcPr>
            <w:tcW w:w="1699" w:type="dxa"/>
          </w:tcPr>
          <w:p w:rsidR="003F68DE" w:rsidRPr="003F68DE" w:rsidRDefault="003F68DE" w:rsidP="003F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2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DE" w:rsidTr="003F68DE">
        <w:tc>
          <w:tcPr>
            <w:tcW w:w="508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Сидоров П.С.</w:t>
            </w:r>
          </w:p>
        </w:tc>
        <w:tc>
          <w:tcPr>
            <w:tcW w:w="1664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Наладчик</w:t>
            </w:r>
          </w:p>
        </w:tc>
        <w:tc>
          <w:tcPr>
            <w:tcW w:w="1180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718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50-40</w:t>
            </w:r>
          </w:p>
        </w:tc>
        <w:tc>
          <w:tcPr>
            <w:tcW w:w="1699" w:type="dxa"/>
          </w:tcPr>
          <w:p w:rsidR="003F68DE" w:rsidRPr="003F68DE" w:rsidRDefault="003F68DE" w:rsidP="003F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52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DE" w:rsidTr="003F68DE">
        <w:tc>
          <w:tcPr>
            <w:tcW w:w="508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4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3F68DE" w:rsidRPr="003F68DE" w:rsidRDefault="003F68DE" w:rsidP="003F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552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D32" w:rsidRPr="003F68DE" w:rsidRDefault="00391D32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68DE" w:rsidRDefault="003F68DE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8DE">
        <w:rPr>
          <w:rFonts w:ascii="Times New Roman" w:hAnsi="Times New Roman" w:cs="Times New Roman"/>
          <w:sz w:val="28"/>
          <w:szCs w:val="28"/>
        </w:rPr>
        <w:t xml:space="preserve">Для распределения зарплаты по решению бригады размер КТУ таков: </w:t>
      </w:r>
    </w:p>
    <w:p w:rsidR="003F68DE" w:rsidRDefault="003F68DE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D32" w:rsidRPr="003F68DE" w:rsidRDefault="003F68DE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8DE">
        <w:rPr>
          <w:rFonts w:ascii="Times New Roman" w:hAnsi="Times New Roman" w:cs="Times New Roman"/>
          <w:sz w:val="28"/>
          <w:szCs w:val="28"/>
        </w:rPr>
        <w:t>Таблица 2 - Данные КТУ для начисления зарплаты бригады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127"/>
        <w:gridCol w:w="1914"/>
        <w:gridCol w:w="1915"/>
      </w:tblGrid>
      <w:tr w:rsidR="003F68DE" w:rsidTr="003F68DE">
        <w:tc>
          <w:tcPr>
            <w:tcW w:w="675" w:type="dxa"/>
          </w:tcPr>
          <w:p w:rsidR="003F68DE" w:rsidRDefault="003F68DE" w:rsidP="00FC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3F68DE" w:rsidRDefault="003F68DE" w:rsidP="00FC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7" w:type="dxa"/>
          </w:tcPr>
          <w:p w:rsidR="003F68DE" w:rsidRPr="003F68DE" w:rsidRDefault="003F68DE" w:rsidP="00FC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DE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1914" w:type="dxa"/>
          </w:tcPr>
          <w:p w:rsidR="003F68DE" w:rsidRDefault="003F68DE" w:rsidP="00FC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  <w:tc>
          <w:tcPr>
            <w:tcW w:w="1915" w:type="dxa"/>
          </w:tcPr>
          <w:p w:rsidR="003F68DE" w:rsidRDefault="003F68DE" w:rsidP="003E4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КТУ</w:t>
            </w:r>
          </w:p>
        </w:tc>
      </w:tr>
      <w:tr w:rsidR="003F68DE" w:rsidTr="003F68DE">
        <w:tc>
          <w:tcPr>
            <w:tcW w:w="675" w:type="dxa"/>
          </w:tcPr>
          <w:p w:rsidR="003F68DE" w:rsidRPr="003F68DE" w:rsidRDefault="003F68DE" w:rsidP="00FC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F68DE" w:rsidRPr="003F68DE" w:rsidRDefault="003F68DE" w:rsidP="00FC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Давыдов В.С.</w:t>
            </w:r>
          </w:p>
        </w:tc>
        <w:tc>
          <w:tcPr>
            <w:tcW w:w="2127" w:type="dxa"/>
          </w:tcPr>
          <w:p w:rsidR="003F68DE" w:rsidRPr="003F68DE" w:rsidRDefault="003F68DE" w:rsidP="00FC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1914" w:type="dxa"/>
          </w:tcPr>
          <w:p w:rsidR="003F68DE" w:rsidRPr="003F68DE" w:rsidRDefault="003F68DE" w:rsidP="00FC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915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F68DE" w:rsidTr="003F68DE">
        <w:tc>
          <w:tcPr>
            <w:tcW w:w="675" w:type="dxa"/>
          </w:tcPr>
          <w:p w:rsidR="003F68DE" w:rsidRPr="003F68DE" w:rsidRDefault="003F68DE" w:rsidP="00FC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68DE" w:rsidRPr="003F68DE" w:rsidRDefault="003F68DE" w:rsidP="00FC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Иванов С.</w:t>
            </w:r>
            <w:proofErr w:type="gramStart"/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7" w:type="dxa"/>
          </w:tcPr>
          <w:p w:rsidR="003F68DE" w:rsidRPr="003F68DE" w:rsidRDefault="003F68DE" w:rsidP="00FC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1914" w:type="dxa"/>
          </w:tcPr>
          <w:p w:rsidR="003F68DE" w:rsidRPr="003F68DE" w:rsidRDefault="003F68DE" w:rsidP="00FC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15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F68DE" w:rsidTr="003F68DE">
        <w:tc>
          <w:tcPr>
            <w:tcW w:w="675" w:type="dxa"/>
          </w:tcPr>
          <w:p w:rsidR="003F68DE" w:rsidRPr="003F68DE" w:rsidRDefault="003F68DE" w:rsidP="00FC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F68DE" w:rsidRPr="003F68DE" w:rsidRDefault="003F68DE" w:rsidP="00FC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Петров Д.И</w:t>
            </w:r>
          </w:p>
        </w:tc>
        <w:tc>
          <w:tcPr>
            <w:tcW w:w="2127" w:type="dxa"/>
          </w:tcPr>
          <w:p w:rsidR="003F68DE" w:rsidRPr="003F68DE" w:rsidRDefault="003F68DE" w:rsidP="00FC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1914" w:type="dxa"/>
          </w:tcPr>
          <w:p w:rsidR="003F68DE" w:rsidRPr="003F68DE" w:rsidRDefault="003F68DE" w:rsidP="00FC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915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0,9 (1 прогул)</w:t>
            </w:r>
          </w:p>
        </w:tc>
      </w:tr>
      <w:tr w:rsidR="003F68DE" w:rsidTr="003F68DE">
        <w:tc>
          <w:tcPr>
            <w:tcW w:w="675" w:type="dxa"/>
          </w:tcPr>
          <w:p w:rsidR="003F68DE" w:rsidRPr="003F68DE" w:rsidRDefault="003F68DE" w:rsidP="00FC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F68DE" w:rsidRPr="003F68DE" w:rsidRDefault="003F68DE" w:rsidP="00FC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Сидоров П.С.</w:t>
            </w:r>
          </w:p>
        </w:tc>
        <w:tc>
          <w:tcPr>
            <w:tcW w:w="2127" w:type="dxa"/>
          </w:tcPr>
          <w:p w:rsidR="003F68DE" w:rsidRPr="003F68DE" w:rsidRDefault="003F68DE" w:rsidP="00FC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Наладчик</w:t>
            </w:r>
          </w:p>
        </w:tc>
        <w:tc>
          <w:tcPr>
            <w:tcW w:w="1914" w:type="dxa"/>
          </w:tcPr>
          <w:p w:rsidR="003F68DE" w:rsidRPr="003F68DE" w:rsidRDefault="003F68DE" w:rsidP="00FC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915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F68DE" w:rsidTr="003F68DE">
        <w:tc>
          <w:tcPr>
            <w:tcW w:w="675" w:type="dxa"/>
          </w:tcPr>
          <w:p w:rsidR="003F68DE" w:rsidRDefault="003F68DE" w:rsidP="003E4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3F68DE" w:rsidRDefault="003F68DE" w:rsidP="003E4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68DE" w:rsidRDefault="003F68DE" w:rsidP="003E4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F68DE" w:rsidRPr="003F68DE" w:rsidRDefault="003F68DE" w:rsidP="003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:rsidR="00391D32" w:rsidRDefault="00391D32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D32" w:rsidRDefault="00391D32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D32" w:rsidRDefault="00391D32" w:rsidP="00B96A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14">
        <w:rPr>
          <w:rFonts w:ascii="Times New Roman" w:hAnsi="Times New Roman" w:cs="Times New Roman"/>
          <w:b/>
          <w:sz w:val="28"/>
          <w:szCs w:val="28"/>
        </w:rPr>
        <w:t>Порядок выполнения задания</w:t>
      </w:r>
    </w:p>
    <w:p w:rsidR="00B25131" w:rsidRPr="00B96A14" w:rsidRDefault="00B25131" w:rsidP="00B96A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32" w:rsidRDefault="00391D32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32">
        <w:rPr>
          <w:rFonts w:ascii="Times New Roman" w:hAnsi="Times New Roman" w:cs="Times New Roman"/>
          <w:sz w:val="28"/>
          <w:szCs w:val="28"/>
        </w:rPr>
        <w:t xml:space="preserve">1. Рассчитать тарифный заработок каждого работника. </w:t>
      </w:r>
    </w:p>
    <w:p w:rsidR="00391D32" w:rsidRDefault="00391D32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32">
        <w:rPr>
          <w:rFonts w:ascii="Times New Roman" w:hAnsi="Times New Roman" w:cs="Times New Roman"/>
          <w:sz w:val="28"/>
          <w:szCs w:val="28"/>
        </w:rPr>
        <w:t xml:space="preserve">2. Рассчитать тарифный заработок каждого работника с учетом КТУ. </w:t>
      </w:r>
    </w:p>
    <w:p w:rsidR="00391D32" w:rsidRDefault="00391D32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32">
        <w:rPr>
          <w:rFonts w:ascii="Times New Roman" w:hAnsi="Times New Roman" w:cs="Times New Roman"/>
          <w:sz w:val="28"/>
          <w:szCs w:val="28"/>
        </w:rPr>
        <w:t xml:space="preserve">3. Рассчитать тарифный заработок каждого работника с учетом КТУ по данным таблицы 1, 2 (кроме Петрова Д.И. , т.к. он не получает премию). </w:t>
      </w:r>
    </w:p>
    <w:p w:rsidR="00391D32" w:rsidRDefault="00391D32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32">
        <w:rPr>
          <w:rFonts w:ascii="Times New Roman" w:hAnsi="Times New Roman" w:cs="Times New Roman"/>
          <w:sz w:val="28"/>
          <w:szCs w:val="28"/>
        </w:rPr>
        <w:t xml:space="preserve">4. Рассчитать приведенный коэффициент для каждого члена бригады. </w:t>
      </w:r>
    </w:p>
    <w:p w:rsidR="00391D32" w:rsidRDefault="00391D32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32">
        <w:rPr>
          <w:rFonts w:ascii="Times New Roman" w:hAnsi="Times New Roman" w:cs="Times New Roman"/>
          <w:sz w:val="28"/>
          <w:szCs w:val="28"/>
        </w:rPr>
        <w:t xml:space="preserve">5. Произвести расчет премии с учетом приведенного коэффициента. </w:t>
      </w:r>
    </w:p>
    <w:p w:rsidR="00391D32" w:rsidRDefault="00391D32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32">
        <w:rPr>
          <w:rFonts w:ascii="Times New Roman" w:hAnsi="Times New Roman" w:cs="Times New Roman"/>
          <w:sz w:val="28"/>
          <w:szCs w:val="28"/>
        </w:rPr>
        <w:t xml:space="preserve">6. Произвести расчет районного коэффициента. </w:t>
      </w:r>
    </w:p>
    <w:p w:rsidR="00391D32" w:rsidRDefault="00391D32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32">
        <w:rPr>
          <w:rFonts w:ascii="Times New Roman" w:hAnsi="Times New Roman" w:cs="Times New Roman"/>
          <w:sz w:val="28"/>
          <w:szCs w:val="28"/>
        </w:rPr>
        <w:t xml:space="preserve">7. Сделать полный расчет оплаты труда. </w:t>
      </w:r>
    </w:p>
    <w:p w:rsidR="00391D32" w:rsidRDefault="00391D32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32">
        <w:rPr>
          <w:rFonts w:ascii="Times New Roman" w:hAnsi="Times New Roman" w:cs="Times New Roman"/>
          <w:sz w:val="28"/>
          <w:szCs w:val="28"/>
        </w:rPr>
        <w:t>8. Удержать налоги с зарплаты работника.</w:t>
      </w:r>
    </w:p>
    <w:p w:rsidR="007127D5" w:rsidRDefault="007127D5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D5">
        <w:rPr>
          <w:rFonts w:ascii="Times New Roman" w:hAnsi="Times New Roman" w:cs="Times New Roman"/>
          <w:sz w:val="28"/>
          <w:szCs w:val="28"/>
        </w:rPr>
        <w:t>9. Вычислить сумму заработка работника.</w:t>
      </w:r>
    </w:p>
    <w:p w:rsidR="007127D5" w:rsidRDefault="007127D5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D5">
        <w:rPr>
          <w:rFonts w:ascii="Times New Roman" w:hAnsi="Times New Roman" w:cs="Times New Roman"/>
          <w:sz w:val="28"/>
          <w:szCs w:val="28"/>
        </w:rPr>
        <w:t>10. Начислить налоги на ФЗП</w:t>
      </w:r>
      <w:r w:rsidR="00D551CC">
        <w:rPr>
          <w:rFonts w:ascii="Times New Roman" w:hAnsi="Times New Roman" w:cs="Times New Roman"/>
          <w:sz w:val="28"/>
          <w:szCs w:val="28"/>
        </w:rPr>
        <w:t>.</w:t>
      </w:r>
    </w:p>
    <w:p w:rsidR="00D551CC" w:rsidRDefault="00D551CC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1CC" w:rsidRDefault="00D551CC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A14" w:rsidRPr="00B96A14" w:rsidRDefault="00B96A14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A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Контрольные вопросы: </w:t>
      </w:r>
    </w:p>
    <w:p w:rsidR="00B96A14" w:rsidRDefault="00B96A14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A14">
        <w:rPr>
          <w:rFonts w:ascii="Times New Roman" w:hAnsi="Times New Roman" w:cs="Times New Roman"/>
          <w:sz w:val="28"/>
          <w:szCs w:val="28"/>
        </w:rPr>
        <w:t xml:space="preserve">1. В чем заключается сущность бригадной формы организации труда? </w:t>
      </w:r>
    </w:p>
    <w:p w:rsidR="00B96A14" w:rsidRDefault="00B96A14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A14">
        <w:rPr>
          <w:rFonts w:ascii="Times New Roman" w:hAnsi="Times New Roman" w:cs="Times New Roman"/>
          <w:sz w:val="28"/>
          <w:szCs w:val="28"/>
        </w:rPr>
        <w:t xml:space="preserve">2. Перечислите виды бригад в зависимости от характера начисления заработной платы. </w:t>
      </w:r>
    </w:p>
    <w:p w:rsidR="00B96A14" w:rsidRDefault="00B96A14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A14">
        <w:rPr>
          <w:rFonts w:ascii="Times New Roman" w:hAnsi="Times New Roman" w:cs="Times New Roman"/>
          <w:sz w:val="28"/>
          <w:szCs w:val="28"/>
        </w:rPr>
        <w:t xml:space="preserve">3. Что будет являться основой бригадной формы организации труда? </w:t>
      </w:r>
    </w:p>
    <w:p w:rsidR="00B96A14" w:rsidRDefault="00B96A14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A14">
        <w:rPr>
          <w:rFonts w:ascii="Times New Roman" w:hAnsi="Times New Roman" w:cs="Times New Roman"/>
          <w:sz w:val="28"/>
          <w:szCs w:val="28"/>
        </w:rPr>
        <w:t xml:space="preserve">4. Что будет являться объектом нормирования? </w:t>
      </w:r>
    </w:p>
    <w:p w:rsidR="00B96A14" w:rsidRDefault="00B96A14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A14">
        <w:rPr>
          <w:rFonts w:ascii="Times New Roman" w:hAnsi="Times New Roman" w:cs="Times New Roman"/>
          <w:sz w:val="28"/>
          <w:szCs w:val="28"/>
        </w:rPr>
        <w:t xml:space="preserve">5. Что является основным источником единого фонда оплаты труда? </w:t>
      </w:r>
    </w:p>
    <w:p w:rsidR="00D551CC" w:rsidRPr="00B96A14" w:rsidRDefault="00B96A14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A14">
        <w:rPr>
          <w:rFonts w:ascii="Times New Roman" w:hAnsi="Times New Roman" w:cs="Times New Roman"/>
          <w:sz w:val="28"/>
          <w:szCs w:val="28"/>
        </w:rPr>
        <w:t>6. Какой метод учета применяется при распределении трудового заработка?</w:t>
      </w:r>
    </w:p>
    <w:p w:rsidR="00D551CC" w:rsidRDefault="00D551CC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131" w:rsidRDefault="00B25131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6A14" w:rsidRPr="00FF1EF7" w:rsidRDefault="00FF1EF7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EF7">
        <w:rPr>
          <w:rFonts w:ascii="Times New Roman" w:hAnsi="Times New Roman" w:cs="Times New Roman"/>
          <w:sz w:val="28"/>
          <w:szCs w:val="28"/>
        </w:rPr>
        <w:t>Литература</w:t>
      </w:r>
    </w:p>
    <w:p w:rsidR="00FF1EF7" w:rsidRDefault="00FF1EF7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F1EF7">
        <w:rPr>
          <w:rFonts w:ascii="Times New Roman" w:hAnsi="Times New Roman" w:cs="Times New Roman"/>
          <w:sz w:val="28"/>
          <w:szCs w:val="28"/>
        </w:rPr>
        <w:t>Кейлер</w:t>
      </w:r>
      <w:proofErr w:type="spellEnd"/>
      <w:r w:rsidRPr="00FF1EF7">
        <w:rPr>
          <w:rFonts w:ascii="Times New Roman" w:hAnsi="Times New Roman" w:cs="Times New Roman"/>
          <w:sz w:val="28"/>
          <w:szCs w:val="28"/>
        </w:rPr>
        <w:t xml:space="preserve"> В.А. Экономика предприятия</w:t>
      </w:r>
      <w:proofErr w:type="gramStart"/>
      <w:r w:rsidRPr="00FF1EF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F1EF7">
        <w:rPr>
          <w:rFonts w:ascii="Times New Roman" w:hAnsi="Times New Roman" w:cs="Times New Roman"/>
          <w:sz w:val="28"/>
          <w:szCs w:val="28"/>
        </w:rPr>
        <w:t xml:space="preserve">Курс лекций.- М., ИНФРА-М. Новосибирск. </w:t>
      </w:r>
      <w:proofErr w:type="spellStart"/>
      <w:r w:rsidRPr="00FF1EF7">
        <w:rPr>
          <w:rFonts w:ascii="Times New Roman" w:hAnsi="Times New Roman" w:cs="Times New Roman"/>
          <w:sz w:val="28"/>
          <w:szCs w:val="28"/>
        </w:rPr>
        <w:t>НГАЭиУ</w:t>
      </w:r>
      <w:proofErr w:type="spellEnd"/>
      <w:r w:rsidRPr="00FF1EF7">
        <w:rPr>
          <w:rFonts w:ascii="Times New Roman" w:hAnsi="Times New Roman" w:cs="Times New Roman"/>
          <w:sz w:val="28"/>
          <w:szCs w:val="28"/>
        </w:rPr>
        <w:t xml:space="preserve">. Сибирское соглашение. 2013 г.-132с. </w:t>
      </w:r>
    </w:p>
    <w:p w:rsidR="00FF1EF7" w:rsidRPr="00FF1EF7" w:rsidRDefault="00FF1EF7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EF7">
        <w:rPr>
          <w:rFonts w:ascii="Times New Roman" w:hAnsi="Times New Roman" w:cs="Times New Roman"/>
          <w:sz w:val="28"/>
          <w:szCs w:val="28"/>
        </w:rPr>
        <w:t xml:space="preserve">2. Сафронов И.А. Экономика организации (предприятия): учебник -2-ое изд., </w:t>
      </w:r>
      <w:proofErr w:type="spellStart"/>
      <w:r w:rsidRPr="00FF1EF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F1EF7">
        <w:rPr>
          <w:rFonts w:ascii="Times New Roman" w:hAnsi="Times New Roman" w:cs="Times New Roman"/>
          <w:sz w:val="28"/>
          <w:szCs w:val="28"/>
        </w:rPr>
        <w:t xml:space="preserve">. И доп.- М. </w:t>
      </w:r>
      <w:proofErr w:type="spellStart"/>
      <w:r w:rsidRPr="00FF1EF7">
        <w:rPr>
          <w:rFonts w:ascii="Times New Roman" w:hAnsi="Times New Roman" w:cs="Times New Roman"/>
          <w:sz w:val="28"/>
          <w:szCs w:val="28"/>
        </w:rPr>
        <w:t>Экономисть</w:t>
      </w:r>
      <w:proofErr w:type="spellEnd"/>
      <w:r w:rsidRPr="00FF1EF7">
        <w:rPr>
          <w:rFonts w:ascii="Times New Roman" w:hAnsi="Times New Roman" w:cs="Times New Roman"/>
          <w:sz w:val="28"/>
          <w:szCs w:val="28"/>
        </w:rPr>
        <w:t>, 2015 г.- 618с.</w:t>
      </w:r>
    </w:p>
    <w:p w:rsidR="00FF1EF7" w:rsidRDefault="00FF1EF7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F1E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1EF7">
        <w:rPr>
          <w:rFonts w:ascii="Times New Roman" w:hAnsi="Times New Roman" w:cs="Times New Roman"/>
          <w:sz w:val="28"/>
          <w:szCs w:val="28"/>
        </w:rPr>
        <w:t>Швандар</w:t>
      </w:r>
      <w:proofErr w:type="spellEnd"/>
      <w:r w:rsidRPr="00FF1EF7">
        <w:rPr>
          <w:rFonts w:ascii="Times New Roman" w:hAnsi="Times New Roman" w:cs="Times New Roman"/>
          <w:sz w:val="28"/>
          <w:szCs w:val="28"/>
        </w:rPr>
        <w:t xml:space="preserve"> В.А. Экономика предприятия. Учеб</w:t>
      </w:r>
      <w:proofErr w:type="gramStart"/>
      <w:r w:rsidRPr="00FF1E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1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1E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1EF7">
        <w:rPr>
          <w:rFonts w:ascii="Times New Roman" w:hAnsi="Times New Roman" w:cs="Times New Roman"/>
          <w:sz w:val="28"/>
          <w:szCs w:val="28"/>
        </w:rPr>
        <w:t xml:space="preserve">особие для вузов М., ЮНИНИ-ДАНА.2014г.- 670с. </w:t>
      </w:r>
    </w:p>
    <w:p w:rsidR="00B96A14" w:rsidRPr="00FF1EF7" w:rsidRDefault="00FF1EF7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F1E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1EF7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FF1EF7">
        <w:rPr>
          <w:rFonts w:ascii="Times New Roman" w:hAnsi="Times New Roman" w:cs="Times New Roman"/>
          <w:sz w:val="28"/>
          <w:szCs w:val="28"/>
        </w:rPr>
        <w:t xml:space="preserve"> Л.Н.. Экономика предприятия</w:t>
      </w:r>
      <w:proofErr w:type="gramStart"/>
      <w:r w:rsidRPr="00FF1EF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F1EF7">
        <w:rPr>
          <w:rFonts w:ascii="Times New Roman" w:hAnsi="Times New Roman" w:cs="Times New Roman"/>
          <w:sz w:val="28"/>
          <w:szCs w:val="28"/>
        </w:rPr>
        <w:t xml:space="preserve">учебное пособие – изд.9 –е </w:t>
      </w:r>
      <w:proofErr w:type="spellStart"/>
      <w:r w:rsidRPr="00FF1EF7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FF1EF7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FF1EF7">
        <w:rPr>
          <w:rFonts w:ascii="Times New Roman" w:hAnsi="Times New Roman" w:cs="Times New Roman"/>
          <w:sz w:val="28"/>
          <w:szCs w:val="28"/>
        </w:rPr>
        <w:t>перер</w:t>
      </w:r>
      <w:proofErr w:type="spellEnd"/>
      <w:r w:rsidRPr="00FF1EF7">
        <w:rPr>
          <w:rFonts w:ascii="Times New Roman" w:hAnsi="Times New Roman" w:cs="Times New Roman"/>
          <w:sz w:val="28"/>
          <w:szCs w:val="28"/>
        </w:rPr>
        <w:t>.- Ростов н/Д. ФЕНИКС.2013. -378с</w:t>
      </w:r>
    </w:p>
    <w:p w:rsidR="00B96A14" w:rsidRDefault="00B96A14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A14" w:rsidRDefault="00B96A14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A14" w:rsidRDefault="00B96A14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A14" w:rsidRDefault="00B96A14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A14" w:rsidRDefault="00B96A14" w:rsidP="003E4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9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73"/>
    <w:rsid w:val="00391D32"/>
    <w:rsid w:val="003E490B"/>
    <w:rsid w:val="003F68DE"/>
    <w:rsid w:val="00514773"/>
    <w:rsid w:val="0058756B"/>
    <w:rsid w:val="005A42DB"/>
    <w:rsid w:val="006D55EB"/>
    <w:rsid w:val="007127D5"/>
    <w:rsid w:val="009C0645"/>
    <w:rsid w:val="00AD6A61"/>
    <w:rsid w:val="00B25131"/>
    <w:rsid w:val="00B96A14"/>
    <w:rsid w:val="00CE546A"/>
    <w:rsid w:val="00D551CC"/>
    <w:rsid w:val="00E35337"/>
    <w:rsid w:val="00EB51D0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56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5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56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5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vcova2001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15</cp:revision>
  <dcterms:created xsi:type="dcterms:W3CDTF">2021-11-08T07:53:00Z</dcterms:created>
  <dcterms:modified xsi:type="dcterms:W3CDTF">2021-11-08T12:05:00Z</dcterms:modified>
</cp:coreProperties>
</file>